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A6" w:rsidRPr="001A38BF" w:rsidRDefault="00FB61A6" w:rsidP="001A38BF">
      <w:pPr>
        <w:rPr>
          <w:rFonts w:cs="David"/>
          <w:sz w:val="24"/>
          <w:szCs w:val="24"/>
          <w:rtl/>
        </w:rPr>
      </w:pPr>
      <w:r w:rsidRPr="001A38BF">
        <w:rPr>
          <w:rFonts w:cs="David" w:hint="cs"/>
          <w:sz w:val="24"/>
          <w:szCs w:val="24"/>
          <w:rtl/>
        </w:rPr>
        <w:t xml:space="preserve">שם: ______________________  ת"ז:  </w:t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/>
          <w:sz w:val="24"/>
          <w:szCs w:val="24"/>
          <w:rtl/>
        </w:rPr>
        <w:softHyphen/>
      </w:r>
      <w:r w:rsidR="001A38BF" w:rsidRPr="001A38BF">
        <w:rPr>
          <w:rFonts w:cs="David" w:hint="cs"/>
          <w:sz w:val="24"/>
          <w:szCs w:val="24"/>
          <w:rtl/>
        </w:rPr>
        <w:t>______</w:t>
      </w:r>
      <w:r w:rsidRPr="001A38BF">
        <w:rPr>
          <w:rFonts w:cs="David" w:hint="cs"/>
          <w:sz w:val="24"/>
          <w:szCs w:val="24"/>
          <w:rtl/>
        </w:rPr>
        <w:t>______________ שנת תחילת לימודים בפקולטה: ___________ חוג נוסף: __________________________</w:t>
      </w:r>
    </w:p>
    <w:p w:rsidR="00FB61A6" w:rsidRDefault="00FB61A6" w:rsidP="001A38BF">
      <w:pPr>
        <w:rPr>
          <w:rFonts w:cs="David"/>
          <w:b/>
          <w:bCs/>
          <w:sz w:val="24"/>
          <w:szCs w:val="24"/>
          <w:rtl/>
        </w:rPr>
      </w:pPr>
      <w:r w:rsidRPr="001A38BF">
        <w:rPr>
          <w:rFonts w:cs="David" w:hint="cs"/>
          <w:b/>
          <w:bCs/>
          <w:sz w:val="24"/>
          <w:szCs w:val="24"/>
          <w:rtl/>
        </w:rPr>
        <w:t xml:space="preserve">תכנית הלימודים לתלמידים שהחלו בשנה"ל תשע"ו. סה"כ השעות לתואר </w:t>
      </w:r>
      <w:r w:rsidRPr="001A38BF">
        <w:rPr>
          <w:rFonts w:cs="David" w:hint="cs"/>
          <w:b/>
          <w:bCs/>
          <w:sz w:val="24"/>
          <w:szCs w:val="24"/>
          <w:u w:val="single"/>
          <w:rtl/>
        </w:rPr>
        <w:t>141 ש"ס</w:t>
      </w:r>
      <w:r w:rsidRPr="001A38BF">
        <w:rPr>
          <w:rFonts w:cs="David" w:hint="cs"/>
          <w:b/>
          <w:bCs/>
          <w:sz w:val="24"/>
          <w:szCs w:val="24"/>
          <w:rtl/>
        </w:rPr>
        <w:t xml:space="preserve"> (כולל </w:t>
      </w:r>
      <w:r w:rsidR="001A38BF">
        <w:rPr>
          <w:rFonts w:cs="David" w:hint="cs"/>
          <w:b/>
          <w:bCs/>
          <w:sz w:val="24"/>
          <w:szCs w:val="24"/>
          <w:rtl/>
        </w:rPr>
        <w:t>כ</w:t>
      </w:r>
      <w:r w:rsidRPr="001A38BF">
        <w:rPr>
          <w:rFonts w:cs="David" w:hint="cs"/>
          <w:b/>
          <w:bCs/>
          <w:sz w:val="24"/>
          <w:szCs w:val="24"/>
          <w:rtl/>
        </w:rPr>
        <w:t>לים שלובים 6 ש"ס)</w:t>
      </w:r>
    </w:p>
    <w:p w:rsidR="0050679B" w:rsidRPr="001A38BF" w:rsidRDefault="0050679B" w:rsidP="001A38BF">
      <w:pPr>
        <w:rPr>
          <w:rFonts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9907" w:type="dxa"/>
        <w:tblLook w:val="04A0" w:firstRow="1" w:lastRow="0" w:firstColumn="1" w:lastColumn="0" w:noHBand="0" w:noVBand="1"/>
      </w:tblPr>
      <w:tblGrid>
        <w:gridCol w:w="3736"/>
        <w:gridCol w:w="1276"/>
        <w:gridCol w:w="1760"/>
        <w:gridCol w:w="3135"/>
      </w:tblGrid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276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משקל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בוצע</w:t>
            </w:r>
          </w:p>
        </w:tc>
        <w:tc>
          <w:tcPr>
            <w:tcW w:w="3135" w:type="dxa"/>
          </w:tcPr>
          <w:p w:rsidR="00FB61A6" w:rsidRPr="001A38BF" w:rsidRDefault="00FB61A6" w:rsidP="00FB61A6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1558A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א'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 חובה: סה"כ 39 ש"ס</w:t>
            </w:r>
          </w:p>
        </w:tc>
        <w:tc>
          <w:tcPr>
            <w:tcW w:w="127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2D241D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190)</w:t>
            </w: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חוזים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חוקתי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חקיקה ורגולציה</w:t>
            </w:r>
          </w:p>
        </w:tc>
        <w:tc>
          <w:tcPr>
            <w:tcW w:w="1276" w:type="dxa"/>
          </w:tcPr>
          <w:p w:rsidR="00FB61A6" w:rsidRPr="001A38BF" w:rsidRDefault="00972C46" w:rsidP="00972C46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פוליטיקה, כלכלה וחברה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ישראלי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מ. למשפט עברי </w:t>
            </w:r>
            <w:proofErr w:type="spellStart"/>
            <w:r w:rsidRPr="001A38BF">
              <w:rPr>
                <w:rFonts w:cs="David" w:hint="cs"/>
                <w:sz w:val="24"/>
                <w:szCs w:val="24"/>
                <w:rtl/>
              </w:rPr>
              <w:t>ומ</w:t>
            </w:r>
            <w:proofErr w:type="spellEnd"/>
            <w:r w:rsidRPr="001A38BF">
              <w:rPr>
                <w:rFonts w:cs="David" w:hint="cs"/>
                <w:sz w:val="24"/>
                <w:szCs w:val="24"/>
                <w:rtl/>
              </w:rPr>
              <w:t>. למשפט אסלאמי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נזיקין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עונשין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פרוצדורה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תיאוריה משפטית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מיומנויות כתיבה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1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B61A6" w:rsidRPr="001A38BF" w:rsidTr="0050679B">
        <w:tc>
          <w:tcPr>
            <w:tcW w:w="373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FB61A6" w:rsidRPr="001A38BF" w:rsidRDefault="00FB61A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שנה ב'</w:t>
            </w:r>
            <w:r w:rsidR="001558A1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 יסוד </w:t>
            </w:r>
            <w:r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(לפחות 20 ש"ס)</w:t>
            </w: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243AB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292)</w:t>
            </w: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בינלאומי פומבי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מנהלי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משפחות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עבודה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קניין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רווחה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72C46" w:rsidRPr="001A38BF" w:rsidTr="0050679B">
        <w:tc>
          <w:tcPr>
            <w:tcW w:w="3736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תאגידים</w:t>
            </w:r>
          </w:p>
        </w:tc>
        <w:tc>
          <w:tcPr>
            <w:tcW w:w="1276" w:type="dxa"/>
          </w:tcPr>
          <w:p w:rsidR="00972C46" w:rsidRPr="001A38BF" w:rsidRDefault="00972C46" w:rsidP="00972C46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972C46" w:rsidRPr="001A38BF" w:rsidRDefault="00972C46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F2E2B" w:rsidRPr="001A38BF" w:rsidTr="0050679B">
        <w:tc>
          <w:tcPr>
            <w:tcW w:w="6772" w:type="dxa"/>
            <w:gridSpan w:val="3"/>
          </w:tcPr>
          <w:p w:rsidR="00DF2E2B" w:rsidRPr="001A38BF" w:rsidRDefault="001558A1" w:rsidP="001A12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 - </w:t>
            </w:r>
            <w:r w:rsidR="00DF2E2B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קורסים מתקדמים בתיאוריה משפטית (6 ש"ס)</w:t>
            </w:r>
          </w:p>
        </w:tc>
        <w:tc>
          <w:tcPr>
            <w:tcW w:w="3135" w:type="dxa"/>
          </w:tcPr>
          <w:p w:rsidR="00DF2E2B" w:rsidRPr="001A38BF" w:rsidRDefault="00DF2E2B" w:rsidP="002D241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294)</w:t>
            </w: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משפט, כלכלה ופסיכולוגיה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משפט, חברה ותרבות / משפט וחברה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וכלכלה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ופילוסופיה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שיטות חקר אמפיריות במשפט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פסיכולוגיה וקבלת החלטות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זיכרון זהות ומשפט (למדעי הרוח)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3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פמיניזם ומשפט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והיסטוריה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50679B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תיאורי</w:t>
            </w:r>
            <w:r w:rsidR="0050679B">
              <w:rPr>
                <w:rFonts w:cs="David" w:hint="cs"/>
                <w:sz w:val="24"/>
                <w:szCs w:val="24"/>
                <w:rtl/>
              </w:rPr>
              <w:t>ות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ביקורתי</w:t>
            </w:r>
            <w:r w:rsidR="0050679B">
              <w:rPr>
                <w:rFonts w:cs="David" w:hint="cs"/>
                <w:sz w:val="24"/>
                <w:szCs w:val="24"/>
                <w:rtl/>
              </w:rPr>
              <w:t>ו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ת של המשפט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766C6F" w:rsidRPr="001A38BF" w:rsidTr="0050679B">
        <w:tc>
          <w:tcPr>
            <w:tcW w:w="6772" w:type="dxa"/>
            <w:gridSpan w:val="3"/>
          </w:tcPr>
          <w:p w:rsidR="00766C6F" w:rsidRPr="001A38BF" w:rsidRDefault="001558A1" w:rsidP="001A12EC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ב'- סוגיות מתקדמות </w:t>
            </w:r>
            <w:r w:rsidR="00766C6F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6C6F" w:rsidRPr="001A38BF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766C6F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(קורס אחד</w:t>
            </w:r>
            <w:r w:rsidR="00766C6F" w:rsidRPr="001A38B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3135" w:type="dxa"/>
          </w:tcPr>
          <w:p w:rsidR="00766C6F" w:rsidRPr="001A38BF" w:rsidRDefault="00766C6F" w:rsidP="002D241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290)</w:t>
            </w: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חוזים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2D241D" w:rsidRPr="001A38BF" w:rsidRDefault="00A54CFC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חוקתי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נזיקין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54CFC" w:rsidRPr="001A38BF" w:rsidTr="0050679B">
        <w:tc>
          <w:tcPr>
            <w:tcW w:w="3736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עונשין</w:t>
            </w:r>
            <w:r w:rsidR="00212CD6">
              <w:rPr>
                <w:rFonts w:cs="David" w:hint="cs"/>
                <w:sz w:val="24"/>
                <w:szCs w:val="24"/>
                <w:rtl/>
              </w:rPr>
              <w:t>- סוגיות מתקדמות</w:t>
            </w:r>
          </w:p>
        </w:tc>
        <w:tc>
          <w:tcPr>
            <w:tcW w:w="1276" w:type="dxa"/>
          </w:tcPr>
          <w:p w:rsidR="00A54CFC" w:rsidRPr="001A38BF" w:rsidRDefault="00A54CFC" w:rsidP="00A54CFC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54CFC" w:rsidRPr="001A38BF" w:rsidRDefault="00A54CFC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תרופות בחוזים </w:t>
            </w:r>
            <w:proofErr w:type="spellStart"/>
            <w:r w:rsidRPr="001A38BF">
              <w:rPr>
                <w:rFonts w:cs="David" w:hint="cs"/>
                <w:sz w:val="24"/>
                <w:szCs w:val="24"/>
                <w:rtl/>
              </w:rPr>
              <w:t>ובנזיקין</w:t>
            </w:r>
            <w:proofErr w:type="spellEnd"/>
            <w:r w:rsidRPr="001A38B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1A38BF">
              <w:rPr>
                <w:rFonts w:cs="David"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סוגיות</w:t>
            </w:r>
          </w:p>
        </w:tc>
        <w:tc>
          <w:tcPr>
            <w:tcW w:w="1276" w:type="dxa"/>
          </w:tcPr>
          <w:p w:rsidR="002D241D" w:rsidRPr="001A38BF" w:rsidRDefault="00A54CFC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0679B" w:rsidRPr="001A38BF" w:rsidTr="0050679B">
        <w:tc>
          <w:tcPr>
            <w:tcW w:w="3736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0679B" w:rsidRPr="001A38BF" w:rsidRDefault="0050679B" w:rsidP="00A54CF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50679B" w:rsidRPr="001A38BF" w:rsidRDefault="0050679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D241D" w:rsidRPr="001A38BF" w:rsidTr="0050679B">
        <w:tc>
          <w:tcPr>
            <w:tcW w:w="3736" w:type="dxa"/>
          </w:tcPr>
          <w:p w:rsidR="002D241D" w:rsidRPr="001A38BF" w:rsidRDefault="004C2330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ב'- </w:t>
            </w:r>
            <w:r w:rsidR="00843E42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פרו סמינר</w:t>
            </w:r>
            <w:r w:rsidR="00596BB1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D241D" w:rsidRPr="001A38BF" w:rsidRDefault="002D241D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C2330" w:rsidRPr="001A38BF" w:rsidTr="0050679B">
        <w:tc>
          <w:tcPr>
            <w:tcW w:w="3736" w:type="dxa"/>
          </w:tcPr>
          <w:p w:rsidR="004C2330" w:rsidRPr="001A38BF" w:rsidRDefault="004C2330" w:rsidP="00FB61A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C2330" w:rsidRPr="001A38BF" w:rsidRDefault="004C2330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4C2330" w:rsidRPr="001A38BF" w:rsidRDefault="004C2330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4C2330" w:rsidRPr="001A38BF" w:rsidRDefault="004C2330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F2E2B" w:rsidRPr="001A38BF" w:rsidTr="00831E84">
        <w:trPr>
          <w:trHeight w:val="60"/>
        </w:trPr>
        <w:tc>
          <w:tcPr>
            <w:tcW w:w="5012" w:type="dxa"/>
            <w:gridSpan w:val="2"/>
          </w:tcPr>
          <w:p w:rsidR="00DF2E2B" w:rsidRPr="001A38BF" w:rsidRDefault="00DA1D45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שנים</w:t>
            </w:r>
            <w:r w:rsidR="00DF2E2B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ג'-ד' קורסי יסוד (לפחות 12 ש"ס בשנים ג'-ד')</w:t>
            </w:r>
          </w:p>
        </w:tc>
        <w:tc>
          <w:tcPr>
            <w:tcW w:w="1760" w:type="dxa"/>
          </w:tcPr>
          <w:p w:rsidR="00DF2E2B" w:rsidRPr="001A38BF" w:rsidRDefault="00DF2E2B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DF2E2B" w:rsidRPr="001A38BF" w:rsidRDefault="00DF2E2B" w:rsidP="00A745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392)</w:t>
            </w: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אמצעי תשלום ומסמכים סחירים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אפליה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בינלאומי פרטי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הגבלים עסקיים א'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הגבלים עסקיים ב'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המקצוע המשפטי </w:t>
            </w:r>
            <w:r w:rsidRPr="001A38BF">
              <w:rPr>
                <w:rFonts w:cs="David"/>
                <w:sz w:val="24"/>
                <w:szCs w:val="24"/>
                <w:rtl/>
              </w:rPr>
              <w:t>–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תיאוריה פרקטיקה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מיסים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50679B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 xml:space="preserve">משפט </w:t>
            </w:r>
            <w:r w:rsidR="0050679B">
              <w:rPr>
                <w:rFonts w:cs="David" w:hint="cs"/>
                <w:sz w:val="24"/>
                <w:szCs w:val="24"/>
                <w:rtl/>
              </w:rPr>
              <w:t>מסחרי: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דיני שעבודים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סביבה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דיני ניירות ערך</w:t>
            </w:r>
          </w:p>
        </w:tc>
        <w:tc>
          <w:tcPr>
            <w:tcW w:w="1276" w:type="dxa"/>
          </w:tcPr>
          <w:p w:rsidR="006E4961" w:rsidRPr="001A38BF" w:rsidRDefault="00C6555E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עשיית עושר ולא במשפט</w:t>
            </w:r>
          </w:p>
        </w:tc>
        <w:tc>
          <w:tcPr>
            <w:tcW w:w="1276" w:type="dxa"/>
          </w:tcPr>
          <w:p w:rsidR="006E4961" w:rsidRPr="001A38BF" w:rsidRDefault="00831E84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קניין רוחני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F30339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משפט ה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שלטון מקומי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משפט עברי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DF2E2B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*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דיני עבודה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(שנה ב')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50679B" w:rsidRDefault="0050679B" w:rsidP="0050679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בשנת הלימודים תשע"ח בלבד ניתן גם כקורס יסוד שנה ג'</w:t>
            </w:r>
          </w:p>
        </w:tc>
      </w:tr>
      <w:tr w:rsidR="00A745D7" w:rsidRPr="001A38BF" w:rsidTr="0050679B">
        <w:tc>
          <w:tcPr>
            <w:tcW w:w="373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745D7" w:rsidRPr="001A38BF" w:rsidRDefault="00A745D7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558A1" w:rsidRPr="001A38BF" w:rsidTr="00652E71">
        <w:tc>
          <w:tcPr>
            <w:tcW w:w="6772" w:type="dxa"/>
            <w:gridSpan w:val="3"/>
          </w:tcPr>
          <w:p w:rsidR="001558A1" w:rsidRPr="001A38BF" w:rsidRDefault="001558A1" w:rsidP="00212CD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שנים ג'-ד </w:t>
            </w:r>
            <w:r w:rsidR="00212CD6">
              <w:rPr>
                <w:rFonts w:cs="David" w:hint="cs"/>
                <w:b/>
                <w:bCs/>
                <w:sz w:val="24"/>
                <w:szCs w:val="24"/>
                <w:rtl/>
              </w:rPr>
              <w:t>קורסים מתקדמים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(לפחות 4 ש"ס בשנים ג'-ד')</w:t>
            </w:r>
          </w:p>
        </w:tc>
        <w:tc>
          <w:tcPr>
            <w:tcW w:w="3135" w:type="dxa"/>
          </w:tcPr>
          <w:p w:rsidR="001558A1" w:rsidRPr="001A38BF" w:rsidRDefault="001558A1" w:rsidP="00A745D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390)</w:t>
            </w: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1558A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>במשפט בינלאומי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במשפט מנהלי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משפחה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במשפט עברי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עבודה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49227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</w:t>
            </w:r>
            <w:r w:rsidR="00492273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פרוצדורה: </w:t>
            </w:r>
            <w:proofErr w:type="spellStart"/>
            <w:r w:rsidR="006E4961" w:rsidRPr="001A38BF">
              <w:rPr>
                <w:rFonts w:cs="David" w:hint="cs"/>
                <w:sz w:val="24"/>
                <w:szCs w:val="24"/>
                <w:rtl/>
              </w:rPr>
              <w:t>סד"א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(דיון אזרחי)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212CD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פרוצדורה: </w:t>
            </w:r>
            <w:proofErr w:type="spellStart"/>
            <w:r w:rsidR="006E4961" w:rsidRPr="001A38BF">
              <w:rPr>
                <w:rFonts w:cs="David" w:hint="cs"/>
                <w:sz w:val="24"/>
                <w:szCs w:val="24"/>
                <w:rtl/>
              </w:rPr>
              <w:t>סד"פ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(דיון פלילי)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2/3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ראיות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קניין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רווחה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212CD6" w:rsidP="00FB61A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ס.מ.</w:t>
            </w:r>
            <w:r w:rsidR="006E4961" w:rsidRPr="001A38BF">
              <w:rPr>
                <w:rFonts w:cs="David" w:hint="cs"/>
                <w:sz w:val="24"/>
                <w:szCs w:val="24"/>
                <w:rtl/>
              </w:rPr>
              <w:t xml:space="preserve"> בדיני תאגידים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מימון חברות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שימוש בכוח במשפט הבינלאומי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מיזוגים ורכישות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4961" w:rsidRPr="001A38BF" w:rsidTr="0050679B">
        <w:tc>
          <w:tcPr>
            <w:tcW w:w="3736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ניתוח כלכלי של סדרי הדין</w:t>
            </w:r>
          </w:p>
        </w:tc>
        <w:tc>
          <w:tcPr>
            <w:tcW w:w="1276" w:type="dxa"/>
          </w:tcPr>
          <w:p w:rsidR="006E4961" w:rsidRPr="001A38BF" w:rsidRDefault="006E4961" w:rsidP="006E4961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E4961" w:rsidRPr="001A38BF" w:rsidRDefault="006E4961" w:rsidP="00FB61A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122A54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אג"ח</w:t>
            </w:r>
            <w:r w:rsidR="00122A54">
              <w:rPr>
                <w:rFonts w:cs="David" w:hint="cs"/>
                <w:sz w:val="24"/>
                <w:szCs w:val="24"/>
                <w:rtl/>
              </w:rPr>
              <w:t>,</w:t>
            </w:r>
            <w:r w:rsidRPr="001A38B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22A54">
              <w:rPr>
                <w:rFonts w:cs="David" w:hint="cs"/>
                <w:sz w:val="24"/>
                <w:szCs w:val="24"/>
                <w:rtl/>
              </w:rPr>
              <w:t>ה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סדרי חוב וחדלות פ</w:t>
            </w:r>
            <w:r>
              <w:rPr>
                <w:rFonts w:cs="David" w:hint="cs"/>
                <w:sz w:val="24"/>
                <w:szCs w:val="24"/>
                <w:rtl/>
              </w:rPr>
              <w:t>י</w:t>
            </w:r>
            <w:r w:rsidRPr="001A38BF">
              <w:rPr>
                <w:rFonts w:cs="David" w:hint="cs"/>
                <w:sz w:val="24"/>
                <w:szCs w:val="24"/>
                <w:rtl/>
              </w:rPr>
              <w:t>רעון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jc w:val="center"/>
            </w:pPr>
            <w:r w:rsidRPr="001A38BF">
              <w:rPr>
                <w:rFonts w:cs="David" w:hint="cs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37344F" w:rsidP="0037344F">
            <w:pPr>
              <w:rPr>
                <w:rFonts w:cs="David"/>
                <w:sz w:val="24"/>
                <w:szCs w:val="24"/>
                <w:rtl/>
              </w:rPr>
            </w:pPr>
            <w:r w:rsidRPr="0037344F">
              <w:rPr>
                <w:rFonts w:cs="David"/>
                <w:sz w:val="24"/>
                <w:szCs w:val="24"/>
                <w:rtl/>
              </w:rPr>
              <w:t>צמיחה כלכלית וצדק חלוקתי</w:t>
            </w:r>
            <w:r w:rsidRPr="0037344F">
              <w:rPr>
                <w:rFonts w:cs="David"/>
                <w:sz w:val="24"/>
                <w:szCs w:val="24"/>
                <w:rtl/>
              </w:rPr>
              <w:tab/>
            </w:r>
          </w:p>
        </w:tc>
        <w:tc>
          <w:tcPr>
            <w:tcW w:w="1276" w:type="dxa"/>
          </w:tcPr>
          <w:p w:rsidR="00254D13" w:rsidRPr="001A38BF" w:rsidRDefault="0037344F" w:rsidP="0037344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37344F">
              <w:rPr>
                <w:rFonts w:cs="David"/>
                <w:sz w:val="24"/>
                <w:szCs w:val="24"/>
                <w:rtl/>
              </w:rPr>
              <w:t>4 ש"ס</w:t>
            </w: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31E84" w:rsidRPr="001A38BF" w:rsidTr="0050679B">
        <w:tc>
          <w:tcPr>
            <w:tcW w:w="3736" w:type="dxa"/>
          </w:tcPr>
          <w:p w:rsidR="00831E84" w:rsidRPr="0037344F" w:rsidRDefault="00843E42" w:rsidP="0037344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דיני ירושה והמשפט האזרחי</w:t>
            </w:r>
          </w:p>
        </w:tc>
        <w:tc>
          <w:tcPr>
            <w:tcW w:w="1276" w:type="dxa"/>
          </w:tcPr>
          <w:p w:rsidR="00831E84" w:rsidRPr="0037344F" w:rsidRDefault="00843E42" w:rsidP="0037344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sz w:val="24"/>
                <w:szCs w:val="24"/>
                <w:rtl/>
              </w:rPr>
              <w:t>2 ש"ס</w:t>
            </w:r>
          </w:p>
        </w:tc>
        <w:tc>
          <w:tcPr>
            <w:tcW w:w="1760" w:type="dxa"/>
          </w:tcPr>
          <w:p w:rsidR="00831E84" w:rsidRPr="001A38BF" w:rsidRDefault="00831E84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831E84" w:rsidRPr="001A38BF" w:rsidRDefault="00831E84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5012" w:type="dxa"/>
            <w:gridSpan w:val="2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4C2330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ג'- </w:t>
            </w:r>
            <w:r w:rsidR="00843E42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הדרכת ספריה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4C2330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ג'- </w:t>
            </w:r>
            <w:r w:rsidR="00254D13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סמינר</w:t>
            </w: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43E42" w:rsidRPr="001A38BF" w:rsidTr="005A6392">
        <w:tc>
          <w:tcPr>
            <w:tcW w:w="6772" w:type="dxa"/>
            <w:gridSpan w:val="3"/>
          </w:tcPr>
          <w:p w:rsidR="00843E42" w:rsidRPr="001A38BF" w:rsidRDefault="00F0455B" w:rsidP="00F0455B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שנה ד'- </w:t>
            </w:r>
            <w:r w:rsidR="00843E42"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קורס חוצה תחומי משפט (קורס אחד)</w:t>
            </w:r>
          </w:p>
        </w:tc>
        <w:tc>
          <w:tcPr>
            <w:tcW w:w="3135" w:type="dxa"/>
          </w:tcPr>
          <w:p w:rsidR="00843E42" w:rsidRPr="001A38BF" w:rsidRDefault="00843E42" w:rsidP="00254D13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(מסגרת 490)</w:t>
            </w:r>
          </w:p>
        </w:tc>
      </w:tr>
      <w:tr w:rsidR="00254D13" w:rsidRPr="001A38BF" w:rsidTr="0050679B">
        <w:tc>
          <w:tcPr>
            <w:tcW w:w="3736" w:type="dxa"/>
          </w:tcPr>
          <w:p w:rsidR="00254D13" w:rsidRPr="001A38BF" w:rsidRDefault="00254D13" w:rsidP="00254D1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254D13" w:rsidRPr="001A38BF" w:rsidRDefault="00254D13" w:rsidP="00254D1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02AF9" w:rsidRPr="001A38BF" w:rsidTr="0050679B">
        <w:tc>
          <w:tcPr>
            <w:tcW w:w="3736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>קורסים באנגלית (לפחות</w:t>
            </w:r>
            <w:bookmarkStart w:id="0" w:name="_GoBack"/>
            <w:bookmarkEnd w:id="0"/>
            <w:r w:rsidRPr="001A38B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2 קורסים)</w:t>
            </w:r>
          </w:p>
        </w:tc>
        <w:tc>
          <w:tcPr>
            <w:tcW w:w="1276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02AF9" w:rsidRPr="001A38BF" w:rsidTr="0050679B">
        <w:tc>
          <w:tcPr>
            <w:tcW w:w="3736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02AF9" w:rsidRPr="001A38BF" w:rsidTr="0050679B">
        <w:tc>
          <w:tcPr>
            <w:tcW w:w="3736" w:type="dxa"/>
          </w:tcPr>
          <w:p w:rsidR="00A02AF9" w:rsidRPr="001558A1" w:rsidRDefault="00A02AF9" w:rsidP="00A02AF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558A1">
              <w:rPr>
                <w:rFonts w:cs="David" w:hint="cs"/>
                <w:b/>
                <w:bCs/>
                <w:sz w:val="24"/>
                <w:szCs w:val="24"/>
                <w:rtl/>
              </w:rPr>
              <w:t>קורסי בחירה להשלמת השעות לתואר</w:t>
            </w:r>
          </w:p>
        </w:tc>
        <w:tc>
          <w:tcPr>
            <w:tcW w:w="1276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02AF9" w:rsidRPr="001A38BF" w:rsidTr="0050679B">
        <w:tc>
          <w:tcPr>
            <w:tcW w:w="3736" w:type="dxa"/>
          </w:tcPr>
          <w:p w:rsidR="00A02AF9" w:rsidRPr="001558A1" w:rsidRDefault="00A02AF9" w:rsidP="00A02AF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02AF9" w:rsidRPr="001A38BF" w:rsidTr="0050679B">
        <w:tc>
          <w:tcPr>
            <w:tcW w:w="3736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0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A02AF9" w:rsidRPr="001A38BF" w:rsidRDefault="00A02AF9" w:rsidP="00A02AF9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B61A6" w:rsidRPr="001A38BF" w:rsidRDefault="000412B3" w:rsidP="007F62C8">
      <w:pPr>
        <w:spacing w:before="240"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**מסמך זה </w:t>
      </w:r>
      <w:r w:rsidR="007F62C8">
        <w:rPr>
          <w:rFonts w:cs="David" w:hint="cs"/>
          <w:sz w:val="24"/>
          <w:szCs w:val="24"/>
          <w:rtl/>
        </w:rPr>
        <w:t>הינו</w:t>
      </w:r>
      <w:r>
        <w:rPr>
          <w:rFonts w:cs="David" w:hint="cs"/>
          <w:sz w:val="24"/>
          <w:szCs w:val="24"/>
          <w:rtl/>
        </w:rPr>
        <w:t xml:space="preserve"> כלי עזר בלבד, יש </w:t>
      </w:r>
      <w:r w:rsidR="007F62C8">
        <w:rPr>
          <w:rFonts w:cs="David" w:hint="cs"/>
          <w:sz w:val="24"/>
          <w:szCs w:val="24"/>
          <w:rtl/>
        </w:rPr>
        <w:t>להתעדכן בתוכנית הלימודים בידיעון הפקולטה.</w:t>
      </w:r>
      <w:r>
        <w:rPr>
          <w:rFonts w:cs="David" w:hint="cs"/>
          <w:sz w:val="24"/>
          <w:szCs w:val="24"/>
          <w:rtl/>
        </w:rPr>
        <w:t xml:space="preserve"> </w:t>
      </w:r>
    </w:p>
    <w:sectPr w:rsidR="00FB61A6" w:rsidRPr="001A38BF" w:rsidSect="00831E84">
      <w:headerReference w:type="default" r:id="rId8"/>
      <w:footerReference w:type="default" r:id="rId9"/>
      <w:pgSz w:w="11906" w:h="16838"/>
      <w:pgMar w:top="720" w:right="720" w:bottom="567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BD" w:rsidRDefault="009525BD" w:rsidP="00232C02">
      <w:pPr>
        <w:spacing w:after="0" w:line="240" w:lineRule="auto"/>
      </w:pPr>
      <w:r>
        <w:separator/>
      </w:r>
    </w:p>
  </w:endnote>
  <w:endnote w:type="continuationSeparator" w:id="0">
    <w:p w:rsidR="009525BD" w:rsidRDefault="009525BD" w:rsidP="002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87056269"/>
      <w:docPartObj>
        <w:docPartGallery w:val="Page Numbers (Bottom of Page)"/>
        <w:docPartUnique/>
      </w:docPartObj>
    </w:sdtPr>
    <w:sdtEndPr>
      <w:rPr>
        <w:cs/>
      </w:rPr>
    </w:sdtEndPr>
    <w:sdtContent>
      <w:p w:rsidR="00232C02" w:rsidRDefault="00232C02">
        <w:pPr>
          <w:pStyle w:val="a6"/>
          <w:jc w:val="center"/>
          <w:rPr>
            <w:rtl/>
            <w:cs/>
          </w:rPr>
        </w:pPr>
        <w:r w:rsidRPr="00766C6F">
          <w:fldChar w:fldCharType="begin"/>
        </w:r>
        <w:r w:rsidRPr="00766C6F">
          <w:rPr>
            <w:rtl/>
            <w:cs/>
          </w:rPr>
          <w:instrText>PAGE   \* MERGEFORMAT</w:instrText>
        </w:r>
        <w:r w:rsidRPr="00766C6F">
          <w:fldChar w:fldCharType="separate"/>
        </w:r>
        <w:r w:rsidR="00F0455B" w:rsidRPr="00F0455B">
          <w:rPr>
            <w:noProof/>
            <w:rtl/>
            <w:lang w:val="he-IL"/>
          </w:rPr>
          <w:t>1</w:t>
        </w:r>
        <w:r w:rsidRPr="00766C6F">
          <w:fldChar w:fldCharType="end"/>
        </w:r>
      </w:p>
    </w:sdtContent>
  </w:sdt>
  <w:p w:rsidR="00232C02" w:rsidRDefault="00232C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BD" w:rsidRDefault="009525BD" w:rsidP="00232C02">
      <w:pPr>
        <w:spacing w:after="0" w:line="240" w:lineRule="auto"/>
      </w:pPr>
      <w:r>
        <w:separator/>
      </w:r>
    </w:p>
  </w:footnote>
  <w:footnote w:type="continuationSeparator" w:id="0">
    <w:p w:rsidR="009525BD" w:rsidRDefault="009525BD" w:rsidP="0023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BF" w:rsidRDefault="001A38BF" w:rsidP="001A38BF">
    <w:pPr>
      <w:pStyle w:val="a4"/>
      <w:jc w:val="center"/>
      <w:rPr>
        <w:rtl/>
      </w:rPr>
    </w:pPr>
    <w:r w:rsidRPr="00220769">
      <w:rPr>
        <w:noProof/>
      </w:rPr>
      <w:drawing>
        <wp:inline distT="0" distB="0" distL="0" distR="0">
          <wp:extent cx="1619250" cy="933450"/>
          <wp:effectExtent l="0" t="0" r="0" b="0"/>
          <wp:docPr id="10" name="תמונה 10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8BF" w:rsidRDefault="001A38BF" w:rsidP="001A38BF">
    <w:pPr>
      <w:pStyle w:val="a4"/>
      <w:jc w:val="center"/>
      <w:rPr>
        <w:rtl/>
      </w:rPr>
    </w:pPr>
    <w:r>
      <w:rPr>
        <w:rFonts w:hint="cs"/>
        <w:rtl/>
      </w:rPr>
      <w:t xml:space="preserve">הפקולטה למשפטים ע"ש </w:t>
    </w:r>
    <w:proofErr w:type="spellStart"/>
    <w:r>
      <w:rPr>
        <w:rFonts w:hint="cs"/>
        <w:rtl/>
      </w:rPr>
      <w:t>בוכמן</w:t>
    </w:r>
    <w:proofErr w:type="spellEnd"/>
  </w:p>
  <w:p w:rsidR="001A38BF" w:rsidRDefault="001A38BF" w:rsidP="001A3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2ACA"/>
    <w:multiLevelType w:val="hybridMultilevel"/>
    <w:tmpl w:val="57C8FAD2"/>
    <w:lvl w:ilvl="0" w:tplc="C3E226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A6"/>
    <w:rsid w:val="000128D2"/>
    <w:rsid w:val="000412B3"/>
    <w:rsid w:val="00122A54"/>
    <w:rsid w:val="001558A1"/>
    <w:rsid w:val="001720FD"/>
    <w:rsid w:val="001A12EC"/>
    <w:rsid w:val="001A38BF"/>
    <w:rsid w:val="001B5659"/>
    <w:rsid w:val="00212CD6"/>
    <w:rsid w:val="00232C02"/>
    <w:rsid w:val="00254D13"/>
    <w:rsid w:val="002D241D"/>
    <w:rsid w:val="0037344F"/>
    <w:rsid w:val="00411A53"/>
    <w:rsid w:val="00492273"/>
    <w:rsid w:val="004C2330"/>
    <w:rsid w:val="004E495D"/>
    <w:rsid w:val="00503CCF"/>
    <w:rsid w:val="0050679B"/>
    <w:rsid w:val="00510ECA"/>
    <w:rsid w:val="00596BB1"/>
    <w:rsid w:val="005C3A55"/>
    <w:rsid w:val="005F3F70"/>
    <w:rsid w:val="006201E9"/>
    <w:rsid w:val="00632502"/>
    <w:rsid w:val="006E4961"/>
    <w:rsid w:val="00741046"/>
    <w:rsid w:val="00766C6F"/>
    <w:rsid w:val="00774EE8"/>
    <w:rsid w:val="00793206"/>
    <w:rsid w:val="007F62C8"/>
    <w:rsid w:val="00802EAA"/>
    <w:rsid w:val="00831E84"/>
    <w:rsid w:val="00843E42"/>
    <w:rsid w:val="00854FB5"/>
    <w:rsid w:val="009525BD"/>
    <w:rsid w:val="009704F4"/>
    <w:rsid w:val="00972C46"/>
    <w:rsid w:val="0097585B"/>
    <w:rsid w:val="009B0C72"/>
    <w:rsid w:val="00A02AF9"/>
    <w:rsid w:val="00A319F6"/>
    <w:rsid w:val="00A37D0B"/>
    <w:rsid w:val="00A54CFC"/>
    <w:rsid w:val="00A64FF2"/>
    <w:rsid w:val="00A745D7"/>
    <w:rsid w:val="00AD4682"/>
    <w:rsid w:val="00B66139"/>
    <w:rsid w:val="00BA5D1E"/>
    <w:rsid w:val="00C03DBF"/>
    <w:rsid w:val="00C15573"/>
    <w:rsid w:val="00C20844"/>
    <w:rsid w:val="00C6555E"/>
    <w:rsid w:val="00CE7A00"/>
    <w:rsid w:val="00D2700B"/>
    <w:rsid w:val="00D31C04"/>
    <w:rsid w:val="00D721BE"/>
    <w:rsid w:val="00DA1D45"/>
    <w:rsid w:val="00DF2E2B"/>
    <w:rsid w:val="00EF1E70"/>
    <w:rsid w:val="00F0455B"/>
    <w:rsid w:val="00F30339"/>
    <w:rsid w:val="00F674CD"/>
    <w:rsid w:val="00FB0AA0"/>
    <w:rsid w:val="00FB61A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67B0"/>
  <w15:docId w15:val="{F18320BC-2573-478C-BC21-E161F7A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32C02"/>
  </w:style>
  <w:style w:type="paragraph" w:styleId="a6">
    <w:name w:val="footer"/>
    <w:basedOn w:val="a"/>
    <w:link w:val="a7"/>
    <w:uiPriority w:val="99"/>
    <w:unhideWhenUsed/>
    <w:rsid w:val="00232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32C02"/>
  </w:style>
  <w:style w:type="paragraph" w:styleId="a8">
    <w:name w:val="Balloon Text"/>
    <w:basedOn w:val="a"/>
    <w:link w:val="a9"/>
    <w:uiPriority w:val="99"/>
    <w:semiHidden/>
    <w:unhideWhenUsed/>
    <w:rsid w:val="00C2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2084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1373-9282-4C9C-8704-1991A371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Zilca</cp:lastModifiedBy>
  <cp:revision>18</cp:revision>
  <cp:lastPrinted>2018-07-12T10:22:00Z</cp:lastPrinted>
  <dcterms:created xsi:type="dcterms:W3CDTF">2019-08-15T08:45:00Z</dcterms:created>
  <dcterms:modified xsi:type="dcterms:W3CDTF">2019-11-05T10:03:00Z</dcterms:modified>
</cp:coreProperties>
</file>