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6A" w:rsidRDefault="00E463EC">
      <w:pPr>
        <w:rPr>
          <w:rtl/>
        </w:rPr>
      </w:pPr>
      <w:r>
        <w:rPr>
          <w:rFonts w:hint="cs"/>
          <w:rtl/>
        </w:rPr>
        <w:t>פתרון מבחן בקורס עיון מחדש בראיות המדעיות מועד ב'</w:t>
      </w:r>
    </w:p>
    <w:p w:rsidR="00E463EC" w:rsidRDefault="00E463EC">
      <w:pPr>
        <w:rPr>
          <w:rtl/>
        </w:rPr>
      </w:pPr>
    </w:p>
    <w:p w:rsidR="00E463EC" w:rsidRDefault="00606C7B" w:rsidP="00E463EC">
      <w:pPr>
        <w:pStyle w:val="aff7"/>
        <w:numPr>
          <w:ilvl w:val="0"/>
          <w:numId w:val="2"/>
        </w:numPr>
      </w:pPr>
      <w:r>
        <w:rPr>
          <w:rFonts w:hint="cs"/>
          <w:rtl/>
        </w:rPr>
        <w:t>ג</w:t>
      </w:r>
      <w:r w:rsidR="00E463EC">
        <w:rPr>
          <w:rFonts w:hint="cs"/>
          <w:rtl/>
        </w:rPr>
        <w:t>.</w:t>
      </w:r>
    </w:p>
    <w:p w:rsidR="00E463EC" w:rsidRDefault="00606C7B" w:rsidP="00E463EC">
      <w:pPr>
        <w:pStyle w:val="aff7"/>
        <w:numPr>
          <w:ilvl w:val="0"/>
          <w:numId w:val="2"/>
        </w:numPr>
      </w:pPr>
      <w:r>
        <w:rPr>
          <w:rFonts w:hint="cs"/>
          <w:rtl/>
        </w:rPr>
        <w:t>ד</w:t>
      </w:r>
      <w:r w:rsidR="00E463EC">
        <w:rPr>
          <w:rFonts w:hint="cs"/>
          <w:rtl/>
        </w:rPr>
        <w:t>.</w:t>
      </w:r>
    </w:p>
    <w:p w:rsidR="00E463EC" w:rsidRDefault="00606C7B" w:rsidP="00E463EC">
      <w:pPr>
        <w:pStyle w:val="aff7"/>
        <w:numPr>
          <w:ilvl w:val="0"/>
          <w:numId w:val="2"/>
        </w:numPr>
      </w:pPr>
      <w:r>
        <w:rPr>
          <w:rFonts w:hint="cs"/>
          <w:rtl/>
        </w:rPr>
        <w:t>ב</w:t>
      </w:r>
      <w:r w:rsidR="00E463EC">
        <w:rPr>
          <w:rFonts w:hint="cs"/>
          <w:rtl/>
        </w:rPr>
        <w:t>.</w:t>
      </w:r>
    </w:p>
    <w:p w:rsidR="00E463EC" w:rsidRDefault="00E463EC" w:rsidP="00E463EC">
      <w:pPr>
        <w:pStyle w:val="aff7"/>
        <w:numPr>
          <w:ilvl w:val="0"/>
          <w:numId w:val="2"/>
        </w:numPr>
      </w:pPr>
      <w:r>
        <w:rPr>
          <w:rFonts w:hint="cs"/>
          <w:rtl/>
        </w:rPr>
        <w:t>ב.</w:t>
      </w:r>
    </w:p>
    <w:p w:rsidR="00E463EC" w:rsidRDefault="00606C7B" w:rsidP="00E463EC">
      <w:pPr>
        <w:pStyle w:val="aff7"/>
        <w:numPr>
          <w:ilvl w:val="0"/>
          <w:numId w:val="2"/>
        </w:numPr>
      </w:pPr>
      <w:r>
        <w:rPr>
          <w:rFonts w:hint="cs"/>
          <w:rtl/>
        </w:rPr>
        <w:t>ד</w:t>
      </w:r>
      <w:r w:rsidR="00E463EC">
        <w:rPr>
          <w:rFonts w:hint="cs"/>
          <w:rtl/>
        </w:rPr>
        <w:t>.</w:t>
      </w:r>
    </w:p>
    <w:p w:rsidR="00E463EC" w:rsidRDefault="00606C7B" w:rsidP="00E463EC">
      <w:pPr>
        <w:pStyle w:val="aff7"/>
        <w:numPr>
          <w:ilvl w:val="0"/>
          <w:numId w:val="2"/>
        </w:numPr>
      </w:pPr>
      <w:r>
        <w:rPr>
          <w:rFonts w:hint="cs"/>
          <w:rtl/>
        </w:rPr>
        <w:t>ב</w:t>
      </w:r>
      <w:r w:rsidR="00E463EC">
        <w:rPr>
          <w:rFonts w:hint="cs"/>
          <w:rtl/>
        </w:rPr>
        <w:t>.</w:t>
      </w:r>
    </w:p>
    <w:p w:rsidR="00E463EC" w:rsidRDefault="00606C7B" w:rsidP="00E463EC">
      <w:pPr>
        <w:pStyle w:val="aff7"/>
        <w:numPr>
          <w:ilvl w:val="0"/>
          <w:numId w:val="2"/>
        </w:numPr>
      </w:pPr>
      <w:r>
        <w:rPr>
          <w:rFonts w:hint="cs"/>
          <w:rtl/>
        </w:rPr>
        <w:t>ב</w:t>
      </w:r>
      <w:r w:rsidR="00E463EC">
        <w:rPr>
          <w:rFonts w:hint="cs"/>
          <w:rtl/>
        </w:rPr>
        <w:t>.</w:t>
      </w:r>
    </w:p>
    <w:p w:rsidR="00E463EC" w:rsidRDefault="00606C7B" w:rsidP="00E463EC">
      <w:pPr>
        <w:pStyle w:val="aff7"/>
        <w:numPr>
          <w:ilvl w:val="0"/>
          <w:numId w:val="2"/>
        </w:numPr>
      </w:pPr>
      <w:r>
        <w:rPr>
          <w:rFonts w:hint="cs"/>
          <w:rtl/>
        </w:rPr>
        <w:t>א</w:t>
      </w:r>
      <w:r w:rsidR="00E463EC">
        <w:rPr>
          <w:rFonts w:hint="cs"/>
          <w:rtl/>
        </w:rPr>
        <w:t>.</w:t>
      </w:r>
    </w:p>
    <w:p w:rsidR="00E463EC" w:rsidRDefault="00E463EC" w:rsidP="00E463EC">
      <w:pPr>
        <w:pStyle w:val="aff7"/>
        <w:numPr>
          <w:ilvl w:val="0"/>
          <w:numId w:val="2"/>
        </w:numPr>
      </w:pPr>
      <w:r>
        <w:rPr>
          <w:rFonts w:hint="cs"/>
          <w:rtl/>
        </w:rPr>
        <w:t>ב.</w:t>
      </w:r>
    </w:p>
    <w:p w:rsidR="00E463EC" w:rsidRDefault="00606C7B" w:rsidP="00E463EC">
      <w:pPr>
        <w:pStyle w:val="aff7"/>
        <w:numPr>
          <w:ilvl w:val="0"/>
          <w:numId w:val="2"/>
        </w:numPr>
      </w:pPr>
      <w:r>
        <w:rPr>
          <w:rFonts w:hint="cs"/>
          <w:rtl/>
        </w:rPr>
        <w:t>א</w:t>
      </w:r>
      <w:r w:rsidR="00E463EC">
        <w:rPr>
          <w:rFonts w:hint="cs"/>
          <w:rtl/>
        </w:rPr>
        <w:t>.</w:t>
      </w:r>
    </w:p>
    <w:p w:rsidR="00E463EC" w:rsidRDefault="00606C7B" w:rsidP="00E463EC">
      <w:pPr>
        <w:pStyle w:val="aff7"/>
        <w:numPr>
          <w:ilvl w:val="0"/>
          <w:numId w:val="2"/>
        </w:numPr>
      </w:pPr>
      <w:r>
        <w:rPr>
          <w:rFonts w:hint="cs"/>
          <w:rtl/>
        </w:rPr>
        <w:t>ג</w:t>
      </w:r>
      <w:r w:rsidR="00E463EC">
        <w:rPr>
          <w:rFonts w:hint="cs"/>
          <w:rtl/>
        </w:rPr>
        <w:t>.</w:t>
      </w:r>
    </w:p>
    <w:p w:rsidR="00E463EC" w:rsidRDefault="00606C7B" w:rsidP="00E463EC">
      <w:pPr>
        <w:pStyle w:val="aff7"/>
        <w:numPr>
          <w:ilvl w:val="0"/>
          <w:numId w:val="2"/>
        </w:numPr>
      </w:pPr>
      <w:r>
        <w:rPr>
          <w:rFonts w:hint="cs"/>
          <w:rtl/>
        </w:rPr>
        <w:t>ד</w:t>
      </w:r>
      <w:r w:rsidR="00E463EC">
        <w:rPr>
          <w:rFonts w:hint="cs"/>
          <w:rtl/>
        </w:rPr>
        <w:t>.</w:t>
      </w:r>
    </w:p>
    <w:p w:rsidR="00E463EC" w:rsidRDefault="00606C7B" w:rsidP="00E463EC">
      <w:pPr>
        <w:pStyle w:val="aff7"/>
        <w:numPr>
          <w:ilvl w:val="0"/>
          <w:numId w:val="2"/>
        </w:numPr>
      </w:pPr>
      <w:r>
        <w:rPr>
          <w:rFonts w:hint="cs"/>
          <w:rtl/>
        </w:rPr>
        <w:t>א</w:t>
      </w:r>
      <w:r w:rsidR="00E463EC">
        <w:rPr>
          <w:rFonts w:hint="cs"/>
          <w:rtl/>
        </w:rPr>
        <w:t>.</w:t>
      </w:r>
    </w:p>
    <w:p w:rsidR="00E463EC" w:rsidRDefault="00E463EC" w:rsidP="00E463EC">
      <w:pPr>
        <w:pStyle w:val="aff7"/>
        <w:numPr>
          <w:ilvl w:val="0"/>
          <w:numId w:val="2"/>
        </w:numPr>
      </w:pPr>
      <w:r>
        <w:rPr>
          <w:rFonts w:hint="cs"/>
          <w:rtl/>
        </w:rPr>
        <w:t>ג.</w:t>
      </w:r>
    </w:p>
    <w:p w:rsidR="00E463EC" w:rsidRDefault="00606C7B" w:rsidP="00E463EC">
      <w:pPr>
        <w:pStyle w:val="aff7"/>
        <w:numPr>
          <w:ilvl w:val="0"/>
          <w:numId w:val="2"/>
        </w:numPr>
      </w:pPr>
      <w:r>
        <w:rPr>
          <w:rFonts w:hint="cs"/>
          <w:rtl/>
        </w:rPr>
        <w:t>א</w:t>
      </w:r>
      <w:r w:rsidR="00E463EC">
        <w:rPr>
          <w:rFonts w:hint="cs"/>
          <w:rtl/>
        </w:rPr>
        <w:t>.</w:t>
      </w:r>
    </w:p>
    <w:p w:rsidR="00E463EC" w:rsidRDefault="00606C7B" w:rsidP="00606C7B">
      <w:pPr>
        <w:pStyle w:val="aff7"/>
        <w:numPr>
          <w:ilvl w:val="0"/>
          <w:numId w:val="2"/>
        </w:numPr>
      </w:pPr>
      <w:r>
        <w:rPr>
          <w:rFonts w:hint="cs"/>
          <w:rtl/>
        </w:rPr>
        <w:t>ג</w:t>
      </w:r>
      <w:bookmarkStart w:id="0" w:name="_GoBack"/>
      <w:bookmarkEnd w:id="0"/>
      <w:r w:rsidR="00E463EC">
        <w:rPr>
          <w:rFonts w:hint="cs"/>
          <w:rtl/>
        </w:rPr>
        <w:t>.</w:t>
      </w:r>
    </w:p>
    <w:p w:rsidR="00E463EC" w:rsidRDefault="00E463EC" w:rsidP="00E463EC">
      <w:pPr>
        <w:rPr>
          <w:rtl/>
        </w:rPr>
      </w:pPr>
    </w:p>
    <w:p w:rsidR="00E463EC" w:rsidRDefault="00E463EC" w:rsidP="00E463EC">
      <w:r>
        <w:rPr>
          <w:rFonts w:hint="cs"/>
          <w:rtl/>
        </w:rPr>
        <w:t xml:space="preserve">שאלת בונוס:  שינוי מבנה חוות דעת המומחים באופן שיאפשר לדעת את תוקף הראיה המדויק, הכשרת מומחים, שיפור דרכי ההיסק המדעי עם בינה מלאכותית, הנחיה לשופטים להכריע לפי נטל ההוכחה במצבים אלה, העלאת הסטנדרטים המקצועיים של המומחים. מחקר מדעי לבדיקת שיעור השגיאה. הקמת גופים מייעצים שיבדקו את הראיות המדעיות. </w:t>
      </w:r>
    </w:p>
    <w:sectPr w:rsidR="00E463EC" w:rsidSect="00262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432FF5"/>
    <w:multiLevelType w:val="hybridMultilevel"/>
    <w:tmpl w:val="0BAAC784"/>
    <w:lvl w:ilvl="0" w:tplc="228473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463EC"/>
    <w:rsid w:val="00016044"/>
    <w:rsid w:val="000B180D"/>
    <w:rsid w:val="000D652E"/>
    <w:rsid w:val="00107228"/>
    <w:rsid w:val="001116DC"/>
    <w:rsid w:val="001E7A8C"/>
    <w:rsid w:val="00203D21"/>
    <w:rsid w:val="002218C2"/>
    <w:rsid w:val="002264D8"/>
    <w:rsid w:val="002629D9"/>
    <w:rsid w:val="00360A92"/>
    <w:rsid w:val="003A4E3D"/>
    <w:rsid w:val="00463246"/>
    <w:rsid w:val="004C2965"/>
    <w:rsid w:val="00570152"/>
    <w:rsid w:val="00606C7B"/>
    <w:rsid w:val="00792D25"/>
    <w:rsid w:val="007B4FD9"/>
    <w:rsid w:val="0085006A"/>
    <w:rsid w:val="008C2649"/>
    <w:rsid w:val="008F7997"/>
    <w:rsid w:val="00A12070"/>
    <w:rsid w:val="00B07992"/>
    <w:rsid w:val="00B12A1F"/>
    <w:rsid w:val="00B47C5A"/>
    <w:rsid w:val="00D8465C"/>
    <w:rsid w:val="00E463EC"/>
    <w:rsid w:val="00F716D9"/>
    <w:rsid w:val="00F743A4"/>
    <w:rsid w:val="00F83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EEAD"/>
  <w15:chartTrackingRefBased/>
  <w15:docId w15:val="{4C7AABB2-11FA-4DC3-AA0B-D451F5F0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2D25"/>
    <w:pPr>
      <w:keepLines/>
      <w:bidi/>
      <w:spacing w:after="0" w:line="360" w:lineRule="auto"/>
      <w:jc w:val="both"/>
    </w:pPr>
    <w:rPr>
      <w:rFonts w:ascii="Times New Roman" w:hAnsi="Times New Roman" w:cs="David"/>
      <w:szCs w:val="24"/>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line="276" w:lineRule="auto"/>
      <w:jc w:val="left"/>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jc w:val="left"/>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pPr>
      <w:spacing w:line="240" w:lineRule="auto"/>
    </w:pPr>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rsid w:val="00792D25"/>
    <w:pPr>
      <w:tabs>
        <w:tab w:val="center" w:pos="4153"/>
        <w:tab w:val="right" w:pos="8306"/>
      </w:tabs>
    </w:pPr>
  </w:style>
  <w:style w:type="character" w:customStyle="1" w:styleId="aff3">
    <w:name w:val="כותרת תחתונה תו"/>
    <w:basedOn w:val="a1"/>
    <w:link w:val="aff2"/>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keepLines w:val="0"/>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333</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Rozenzvaig</dc:creator>
  <cp:keywords/>
  <dc:description/>
  <cp:lastModifiedBy>Gal Rozenzvaig</cp:lastModifiedBy>
  <cp:revision>2</cp:revision>
  <dcterms:created xsi:type="dcterms:W3CDTF">2020-01-26T14:59:00Z</dcterms:created>
  <dcterms:modified xsi:type="dcterms:W3CDTF">2020-01-26T14:59:00Z</dcterms:modified>
</cp:coreProperties>
</file>